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F40" w:rsidRPr="00BE1189" w:rsidRDefault="000A5AD8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Effectiveness of Rehabilitation P</w:t>
      </w:r>
      <w:r w:rsidR="003A5DAE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rograms</w:t>
      </w:r>
      <w:bookmarkStart w:id="0" w:name="_GoBack"/>
      <w:bookmarkEnd w:id="0"/>
    </w:p>
    <w:p w:rsidR="003A5DAE" w:rsidRPr="00BE1189" w:rsidRDefault="003A5DAE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3A5DAE" w:rsidRPr="00BE1189" w:rsidRDefault="003A5DAE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93879" w:rsidRPr="00BE1189" w:rsidRDefault="00793879" w:rsidP="00BE1189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02C77" w:rsidRPr="00BE1189" w:rsidRDefault="00853114" w:rsidP="00BE118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Undoubtedly</w:t>
      </w:r>
      <w:r w:rsidR="00D26726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, t</w:t>
      </w:r>
      <w:r w:rsidR="00270B87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he implementation of</w:t>
      </w:r>
      <w:r w:rsidR="00B0272D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system of rehab</w:t>
      </w:r>
      <w:r w:rsidR="00270B87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ilitation </w:t>
      </w:r>
      <w:r w:rsidR="009B5F4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US criminal justice agencies </w:t>
      </w:r>
      <w:r w:rsidR="00270B87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in which good behavior count towards offend</w:t>
      </w:r>
      <w:r w:rsidR="00B0272D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ers’ early release, and advocated a system of aft</w:t>
      </w:r>
      <w:r w:rsidR="00B10215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ercare and community reintegration </w:t>
      </w:r>
      <w:r w:rsidR="00C55385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have shown a greater chance of success in preventing crime and improving community safety</w:t>
      </w:r>
      <w:r w:rsidR="00A4451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A4451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Vermeulen</w:t>
      </w:r>
      <w:proofErr w:type="spellEnd"/>
      <w:r w:rsidR="00A4451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De </w:t>
      </w:r>
      <w:proofErr w:type="spellStart"/>
      <w:r w:rsidR="00A4451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Wree</w:t>
      </w:r>
      <w:proofErr w:type="spellEnd"/>
      <w:r w:rsidR="00A4451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, 2014)</w:t>
      </w:r>
      <w:r w:rsidR="00C55385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E58EF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From criminal justice, perspective rehabilitation implies the process of helping an offender to readjust to his former roles and responsibil</w:t>
      </w:r>
      <w:r w:rsidR="00714AF3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ities and readapt to the community</w:t>
      </w:r>
      <w:r w:rsidR="00671C5E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(Gideon &amp; Thomas, 2017)</w:t>
      </w:r>
      <w:r w:rsidR="00FE58EF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14AF3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B6689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B502CA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quest </w:t>
      </w:r>
      <w:r w:rsidR="001B6689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rehabilitating offenders so that they become productive members of society, several </w:t>
      </w:r>
      <w:r w:rsidR="00B502CA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rehabilitative </w:t>
      </w:r>
      <w:r w:rsidR="0045382E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programs are believed </w:t>
      </w:r>
      <w:r w:rsidR="001B6689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to be effective.</w:t>
      </w:r>
    </w:p>
    <w:p w:rsidR="000204C6" w:rsidRPr="00BE1189" w:rsidRDefault="00853114" w:rsidP="00BE1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First and </w:t>
      </w:r>
      <w:r w:rsidR="0045382E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foremost</w:t>
      </w: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45382E" w:rsidRPr="00BE1189">
        <w:rPr>
          <w:rFonts w:ascii="Times New Roman" w:hAnsi="Times New Roman" w:cs="Times New Roman"/>
          <w:bCs/>
          <w:sz w:val="24"/>
          <w:szCs w:val="24"/>
        </w:rPr>
        <w:t xml:space="preserve">education rehabilitation programs for inmates are believed to be more effective. </w:t>
      </w:r>
      <w:r w:rsidR="00812580" w:rsidRPr="00BE1189">
        <w:rPr>
          <w:rFonts w:ascii="Times New Roman" w:hAnsi="Times New Roman" w:cs="Times New Roman"/>
          <w:bCs/>
          <w:sz w:val="24"/>
          <w:szCs w:val="24"/>
        </w:rPr>
        <w:t>E</w:t>
      </w:r>
      <w:r w:rsidR="00812580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ducation programs offer offenders a second chance;</w:t>
      </w:r>
      <w:r w:rsidR="00502C77" w:rsidRPr="00BE1189">
        <w:rPr>
          <w:rFonts w:ascii="Times New Roman" w:hAnsi="Times New Roman" w:cs="Times New Roman"/>
          <w:sz w:val="24"/>
          <w:szCs w:val="24"/>
        </w:rPr>
        <w:t xml:space="preserve"> p</w:t>
      </w:r>
      <w:r w:rsidR="00720123" w:rsidRPr="00BE1189">
        <w:rPr>
          <w:rFonts w:ascii="Times New Roman" w:hAnsi="Times New Roman" w:cs="Times New Roman"/>
          <w:sz w:val="24"/>
          <w:szCs w:val="24"/>
        </w:rPr>
        <w:t xml:space="preserve">ositive outcomes </w:t>
      </w:r>
      <w:r w:rsidR="00502C77" w:rsidRPr="00BE1189">
        <w:rPr>
          <w:rFonts w:ascii="Times New Roman" w:hAnsi="Times New Roman" w:cs="Times New Roman"/>
          <w:sz w:val="24"/>
          <w:szCs w:val="24"/>
        </w:rPr>
        <w:t>filter down into the community.</w:t>
      </w:r>
      <w:r w:rsidR="00DC3CF6" w:rsidRPr="00BE1189">
        <w:rPr>
          <w:rFonts w:ascii="Times New Roman" w:hAnsi="Times New Roman" w:cs="Times New Roman"/>
          <w:sz w:val="24"/>
          <w:szCs w:val="24"/>
        </w:rPr>
        <w:t xml:space="preserve"> With the</w:t>
      </w:r>
      <w:r w:rsidR="00720123" w:rsidRPr="00BE1189">
        <w:rPr>
          <w:rFonts w:ascii="Times New Roman" w:hAnsi="Times New Roman" w:cs="Times New Roman"/>
          <w:sz w:val="24"/>
          <w:szCs w:val="24"/>
        </w:rPr>
        <w:t xml:space="preserve"> </w:t>
      </w:r>
      <w:r w:rsidR="00DC3CF6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power of knowled</w:t>
      </w:r>
      <w:r w:rsidR="00680280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ge, </w:t>
      </w:r>
      <w:r w:rsidR="00DC3CF6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offenders overcome the past and</w:t>
      </w:r>
      <w:r w:rsidR="00680280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enjoy</w:t>
      </w:r>
      <w:r w:rsidR="0077699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80280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a better quality of life, also,</w:t>
      </w:r>
      <w:r w:rsidR="00720123" w:rsidRPr="00BE1189">
        <w:rPr>
          <w:rFonts w:ascii="Times New Roman" w:hAnsi="Times New Roman" w:cs="Times New Roman"/>
          <w:sz w:val="24"/>
          <w:szCs w:val="24"/>
        </w:rPr>
        <w:t xml:space="preserve"> the </w:t>
      </w:r>
      <w:r w:rsidR="00502C77" w:rsidRPr="00BE1189">
        <w:rPr>
          <w:rFonts w:ascii="Times New Roman" w:hAnsi="Times New Roman" w:cs="Times New Roman"/>
          <w:sz w:val="24"/>
          <w:szCs w:val="24"/>
        </w:rPr>
        <w:t xml:space="preserve">extended family benefits, the local economy benefits </w:t>
      </w:r>
      <w:r w:rsidR="00680280" w:rsidRPr="00BE1189">
        <w:rPr>
          <w:rFonts w:ascii="Times New Roman" w:hAnsi="Times New Roman" w:cs="Times New Roman"/>
          <w:sz w:val="24"/>
          <w:szCs w:val="24"/>
        </w:rPr>
        <w:t xml:space="preserve">when they return </w:t>
      </w:r>
      <w:r w:rsidR="00502C77" w:rsidRPr="00BE1189">
        <w:rPr>
          <w:rFonts w:ascii="Times New Roman" w:hAnsi="Times New Roman" w:cs="Times New Roman"/>
          <w:sz w:val="24"/>
          <w:szCs w:val="24"/>
        </w:rPr>
        <w:t xml:space="preserve">to </w:t>
      </w:r>
      <w:r w:rsidR="00DC3CF6" w:rsidRPr="00BE1189">
        <w:rPr>
          <w:rFonts w:ascii="Times New Roman" w:hAnsi="Times New Roman" w:cs="Times New Roman"/>
          <w:sz w:val="24"/>
          <w:szCs w:val="24"/>
        </w:rPr>
        <w:t>work</w:t>
      </w:r>
      <w:r w:rsidR="00680280" w:rsidRPr="00BE1189">
        <w:rPr>
          <w:rFonts w:ascii="Times New Roman" w:hAnsi="Times New Roman" w:cs="Times New Roman"/>
          <w:sz w:val="24"/>
          <w:szCs w:val="24"/>
        </w:rPr>
        <w:t xml:space="preserve"> and</w:t>
      </w:r>
      <w:r w:rsidR="00DC3CF6" w:rsidRPr="00BE1189">
        <w:rPr>
          <w:rFonts w:ascii="Times New Roman" w:hAnsi="Times New Roman" w:cs="Times New Roman"/>
          <w:sz w:val="24"/>
          <w:szCs w:val="24"/>
        </w:rPr>
        <w:t xml:space="preserve"> </w:t>
      </w:r>
      <w:r w:rsidR="00502C77" w:rsidRPr="00BE1189">
        <w:rPr>
          <w:rFonts w:ascii="Times New Roman" w:hAnsi="Times New Roman" w:cs="Times New Roman"/>
          <w:sz w:val="24"/>
          <w:szCs w:val="24"/>
        </w:rPr>
        <w:t>the taxpayers benefit when fewer people are incarcerated</w:t>
      </w:r>
      <w:r w:rsidR="007A226E" w:rsidRPr="00BE118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A226E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Bozick</w:t>
      </w:r>
      <w:proofErr w:type="spellEnd"/>
      <w:r w:rsidR="007A226E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, Steele, Davis  &amp; Turner, 2018)</w:t>
      </w:r>
      <w:r w:rsidR="00502C77" w:rsidRPr="00BE1189">
        <w:rPr>
          <w:rFonts w:ascii="Times New Roman" w:hAnsi="Times New Roman" w:cs="Times New Roman"/>
          <w:sz w:val="24"/>
          <w:szCs w:val="24"/>
        </w:rPr>
        <w:t>.</w:t>
      </w:r>
    </w:p>
    <w:p w:rsidR="004772F5" w:rsidRPr="00BE1189" w:rsidRDefault="00853114" w:rsidP="00BE118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Secondly, </w:t>
      </w:r>
      <w:r w:rsidRPr="00BE1189">
        <w:rPr>
          <w:rFonts w:ascii="Times New Roman" w:hAnsi="Times New Roman" w:cs="Times New Roman"/>
          <w:bCs/>
          <w:sz w:val="24"/>
          <w:szCs w:val="24"/>
        </w:rPr>
        <w:t xml:space="preserve">employment rehabilitation programs are believed to be more effective. </w:t>
      </w:r>
      <w:r w:rsidR="00424E9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prison work programs offer a </w:t>
      </w:r>
      <w:r w:rsidR="0086147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dependable</w:t>
      </w:r>
      <w:r w:rsidR="00424E9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6147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approach</w:t>
      </w:r>
      <w:r w:rsidR="00424E9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</w:t>
      </w:r>
      <w:r w:rsidR="0086147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prepare for work in society; </w:t>
      </w:r>
      <w:r w:rsidR="00234536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responsibility, </w:t>
      </w:r>
      <w:r w:rsidR="0086147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424E9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unctuality, deadlines, accountability and other skills are learned through taking part.</w:t>
      </w:r>
      <w:r w:rsidR="00861474" w:rsidRPr="00BE1189">
        <w:rPr>
          <w:rFonts w:ascii="Times New Roman" w:hAnsi="Times New Roman" w:cs="Times New Roman"/>
          <w:bCs/>
          <w:sz w:val="24"/>
          <w:szCs w:val="24"/>
        </w:rPr>
        <w:t xml:space="preserve"> In this sense, offenders</w:t>
      </w:r>
      <w:r w:rsidR="0086147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who engage </w:t>
      </w:r>
      <w:r w:rsidR="00861474" w:rsidRPr="00BE1189">
        <w:rPr>
          <w:rFonts w:ascii="Times New Roman" w:hAnsi="Times New Roman" w:cs="Times New Roman"/>
          <w:bCs/>
          <w:sz w:val="24"/>
          <w:szCs w:val="24"/>
        </w:rPr>
        <w:t>in prison work programs,</w:t>
      </w:r>
      <w:r w:rsidR="00861474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 while serving their time have an easier time getting work once they are released.</w:t>
      </w:r>
      <w:r w:rsidR="00325647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04C6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self-esteem and </w:t>
      </w:r>
      <w:proofErr w:type="spellStart"/>
      <w:r w:rsidR="000204C6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fulfilment</w:t>
      </w:r>
      <w:proofErr w:type="spellEnd"/>
      <w:r w:rsidR="000204C6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can come from becoming a productive member of society through gainful employment play a big role in lessening criminal behavior</w:t>
      </w:r>
      <w:r w:rsidR="00C965C9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C965C9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Formon</w:t>
      </w:r>
      <w:proofErr w:type="spellEnd"/>
      <w:r w:rsidR="00C965C9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, Schmidt &amp; Henderson, 2018)</w:t>
      </w:r>
      <w:r w:rsidR="000204C6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033F60" w:rsidRPr="00BE1189" w:rsidRDefault="00853114" w:rsidP="00BE118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Consequently, counseling</w:t>
      </w:r>
      <w:r w:rsidR="00AF37AA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rehabilitation</w:t>
      </w: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programs play a significant role in rehabilitation for offenders. </w:t>
      </w:r>
      <w:r w:rsidR="00680E25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4772F5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goal of counseling programs is t</w:t>
      </w:r>
      <w:r w:rsidR="004772F5" w:rsidRPr="00BE1189">
        <w:rPr>
          <w:rFonts w:ascii="Times New Roman" w:hAnsi="Times New Roman" w:cs="Times New Roman"/>
          <w:sz w:val="24"/>
          <w:szCs w:val="24"/>
        </w:rPr>
        <w:t xml:space="preserve">o provide rehabilitation for inmates that will </w:t>
      </w:r>
      <w:r w:rsidR="004772F5" w:rsidRPr="00BE1189">
        <w:rPr>
          <w:rFonts w:ascii="Times New Roman" w:hAnsi="Times New Roman" w:cs="Times New Roman"/>
          <w:sz w:val="24"/>
          <w:szCs w:val="24"/>
        </w:rPr>
        <w:lastRenderedPageBreak/>
        <w:t>help them consider new skills and new insight i</w:t>
      </w:r>
      <w:r w:rsidR="00680E25" w:rsidRPr="00BE1189">
        <w:rPr>
          <w:rFonts w:ascii="Times New Roman" w:hAnsi="Times New Roman" w:cs="Times New Roman"/>
          <w:sz w:val="24"/>
          <w:szCs w:val="24"/>
        </w:rPr>
        <w:t>nto their goals and motivations, often they focus o</w:t>
      </w:r>
      <w:r w:rsidR="004772F5" w:rsidRPr="00BE1189">
        <w:rPr>
          <w:rFonts w:ascii="Times New Roman" w:hAnsi="Times New Roman" w:cs="Times New Roman"/>
          <w:sz w:val="24"/>
          <w:szCs w:val="24"/>
        </w:rPr>
        <w:t xml:space="preserve">n issues like depression, stress or substance abuse. </w:t>
      </w:r>
      <w:r w:rsidR="0051275B" w:rsidRPr="00BE1189">
        <w:rPr>
          <w:rFonts w:ascii="Times New Roman" w:hAnsi="Times New Roman" w:cs="Times New Roman"/>
          <w:sz w:val="24"/>
          <w:szCs w:val="24"/>
        </w:rPr>
        <w:t>Most counselors offer hands-on counseling by covering v</w:t>
      </w:r>
      <w:r w:rsidR="0051275B" w:rsidRPr="00BE1189">
        <w:rPr>
          <w:rFonts w:ascii="Times New Roman" w:eastAsia="Times New Roman" w:hAnsi="Times New Roman" w:cs="Times New Roman"/>
          <w:sz w:val="24"/>
          <w:szCs w:val="24"/>
        </w:rPr>
        <w:t>ocational, academic, social and personal topics</w:t>
      </w:r>
      <w:r w:rsidR="0051275B" w:rsidRPr="00BE1189">
        <w:rPr>
          <w:rFonts w:ascii="Times New Roman" w:hAnsi="Times New Roman" w:cs="Times New Roman"/>
          <w:sz w:val="24"/>
          <w:szCs w:val="24"/>
        </w:rPr>
        <w:t xml:space="preserve">, as such offenders </w:t>
      </w:r>
      <w:r w:rsidR="0051275B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take responsibility for their criminal behavior, change lifelong patterns of violence and addiction, and build productive lives</w:t>
      </w:r>
      <w:r w:rsidR="00360F2F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(Van </w:t>
      </w:r>
      <w:proofErr w:type="spellStart"/>
      <w:r w:rsidR="00360F2F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Voorhis</w:t>
      </w:r>
      <w:proofErr w:type="spellEnd"/>
      <w:r w:rsidR="00360F2F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Salisbury, 2016)</w:t>
      </w:r>
      <w:r w:rsidR="0051275B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C7F09" w:rsidRPr="00BE1189" w:rsidRDefault="00853114" w:rsidP="00BE11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Last but not least, </w:t>
      </w:r>
      <w:r w:rsidR="00CB4A2B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CB4A2B" w:rsidRPr="00BE1189">
        <w:rPr>
          <w:rFonts w:ascii="Times New Roman" w:hAnsi="Times New Roman" w:cs="Times New Roman"/>
          <w:bCs/>
          <w:sz w:val="24"/>
          <w:szCs w:val="24"/>
        </w:rPr>
        <w:t>omm</w:t>
      </w:r>
      <w:r w:rsidR="004559C8" w:rsidRPr="00BE1189">
        <w:rPr>
          <w:rFonts w:ascii="Times New Roman" w:hAnsi="Times New Roman" w:cs="Times New Roman"/>
          <w:bCs/>
          <w:sz w:val="24"/>
          <w:szCs w:val="24"/>
        </w:rPr>
        <w:t>unity r</w:t>
      </w:r>
      <w:r w:rsidR="00CB4A2B" w:rsidRPr="00BE1189">
        <w:rPr>
          <w:rFonts w:ascii="Times New Roman" w:hAnsi="Times New Roman" w:cs="Times New Roman"/>
          <w:bCs/>
          <w:sz w:val="24"/>
          <w:szCs w:val="24"/>
        </w:rPr>
        <w:t>ehabilitation programs for offenders are believed to be more effective. These progr</w:t>
      </w:r>
      <w:r w:rsidR="00381F50" w:rsidRPr="00BE1189">
        <w:rPr>
          <w:rFonts w:ascii="Times New Roman" w:hAnsi="Times New Roman" w:cs="Times New Roman"/>
          <w:bCs/>
          <w:sz w:val="24"/>
          <w:szCs w:val="24"/>
        </w:rPr>
        <w:t xml:space="preserve">ams </w:t>
      </w:r>
      <w:r w:rsidR="0069155B" w:rsidRPr="00BE1189">
        <w:rPr>
          <w:rFonts w:ascii="Times New Roman" w:hAnsi="Times New Roman" w:cs="Times New Roman"/>
          <w:bCs/>
          <w:sz w:val="24"/>
          <w:szCs w:val="24"/>
        </w:rPr>
        <w:t>function</w:t>
      </w:r>
      <w:r w:rsidR="00381F50" w:rsidRPr="00BE1189">
        <w:rPr>
          <w:rFonts w:ascii="Times New Roman" w:hAnsi="Times New Roman" w:cs="Times New Roman"/>
          <w:bCs/>
          <w:sz w:val="24"/>
          <w:szCs w:val="24"/>
        </w:rPr>
        <w:t xml:space="preserve"> on the </w:t>
      </w:r>
      <w:proofErr w:type="spellStart"/>
      <w:r w:rsidR="0069155B" w:rsidRPr="00BE1189">
        <w:rPr>
          <w:rFonts w:ascii="Times New Roman" w:hAnsi="Times New Roman" w:cs="Times New Roman"/>
          <w:bCs/>
          <w:sz w:val="24"/>
          <w:szCs w:val="24"/>
        </w:rPr>
        <w:t>ideology</w:t>
      </w:r>
      <w:r w:rsidR="00381F50" w:rsidRPr="00BE1189">
        <w:rPr>
          <w:rFonts w:ascii="Times New Roman" w:hAnsi="Times New Roman" w:cs="Times New Roman"/>
          <w:bCs/>
          <w:sz w:val="24"/>
          <w:szCs w:val="24"/>
        </w:rPr>
        <w:t>that</w:t>
      </w:r>
      <w:proofErr w:type="spellEnd"/>
      <w:r w:rsidR="00381F50" w:rsidRPr="00BE1189">
        <w:rPr>
          <w:rFonts w:ascii="Times New Roman" w:hAnsi="Times New Roman" w:cs="Times New Roman"/>
          <w:bCs/>
          <w:sz w:val="24"/>
          <w:szCs w:val="24"/>
        </w:rPr>
        <w:t xml:space="preserve"> r</w:t>
      </w:r>
      <w:r w:rsidR="00381F50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ehabilitation for offenders continues throughout an </w:t>
      </w:r>
      <w:r w:rsidR="00D76296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offende</w:t>
      </w:r>
      <w:r w:rsidR="0069155B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r’s life</w:t>
      </w:r>
      <w:r w:rsidR="00381F50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hence, </w:t>
      </w:r>
      <w:r w:rsidR="00381F50" w:rsidRPr="00BE1189">
        <w:rPr>
          <w:rFonts w:ascii="Times New Roman" w:hAnsi="Times New Roman" w:cs="Times New Roman"/>
          <w:bCs/>
          <w:sz w:val="24"/>
          <w:szCs w:val="24"/>
        </w:rPr>
        <w:t>h</w:t>
      </w:r>
      <w:r w:rsidR="00CB4A2B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aving a sup</w:t>
      </w:r>
      <w:r w:rsidR="0069155B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port system within the society helps in offsetting re-offending.</w:t>
      </w:r>
      <w:r w:rsidR="00325647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Getting involved in the community</w:t>
      </w:r>
      <w:r w:rsidR="00033F60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(church, volunteering and social groups)</w:t>
      </w:r>
      <w:r w:rsidR="00325647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create accountability in the form of communal obligations</w:t>
      </w: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, which often results in</w:t>
      </w:r>
      <w:r w:rsidRPr="00BE1189">
        <w:rPr>
          <w:rFonts w:ascii="Times New Roman" w:hAnsi="Times New Roman" w:cs="Times New Roman"/>
          <w:sz w:val="24"/>
          <w:szCs w:val="24"/>
        </w:rPr>
        <w:t xml:space="preserve"> more positive interactions and less opportunity for criminal behavior</w:t>
      </w:r>
      <w:r w:rsidR="00E76506" w:rsidRPr="00BE1189">
        <w:rPr>
          <w:rFonts w:ascii="Times New Roman" w:hAnsi="Times New Roman" w:cs="Times New Roman"/>
          <w:sz w:val="24"/>
          <w:szCs w:val="24"/>
        </w:rPr>
        <w:t xml:space="preserve"> (</w:t>
      </w:r>
      <w:r w:rsidR="00E76506"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James, 2014)</w:t>
      </w:r>
      <w:r w:rsidRPr="00BE1189">
        <w:rPr>
          <w:rFonts w:ascii="Times New Roman" w:hAnsi="Times New Roman" w:cs="Times New Roman"/>
          <w:sz w:val="24"/>
          <w:szCs w:val="24"/>
        </w:rPr>
        <w:t>.</w:t>
      </w:r>
    </w:p>
    <w:p w:rsidR="00A662D4" w:rsidRPr="00BE1189" w:rsidRDefault="00A662D4" w:rsidP="00BE118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6296" w:rsidRPr="00BE1189" w:rsidRDefault="00D76296" w:rsidP="00BE118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6296" w:rsidRPr="00BE1189" w:rsidRDefault="00D76296" w:rsidP="00BE118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6296" w:rsidRPr="00BE1189" w:rsidRDefault="00D76296" w:rsidP="00BE118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6296" w:rsidRPr="00BE1189" w:rsidRDefault="00D76296" w:rsidP="00BE118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6296" w:rsidRPr="00BE1189" w:rsidRDefault="00D76296" w:rsidP="00BE118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6296" w:rsidRPr="00BE1189" w:rsidRDefault="00D76296" w:rsidP="00BE1189">
      <w:pPr>
        <w:spacing w:line="480" w:lineRule="auto"/>
        <w:rPr>
          <w:rFonts w:ascii="Times New Roman" w:hAnsi="Times New Roman" w:cs="Times New Roman"/>
          <w:sz w:val="24"/>
          <w:shd w:val="clear" w:color="auto" w:fill="FFFFFF"/>
        </w:rPr>
      </w:pPr>
    </w:p>
    <w:p w:rsidR="00D76296" w:rsidRPr="00BE1189" w:rsidRDefault="00D76296" w:rsidP="00BE118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6296" w:rsidRPr="00BE1189" w:rsidRDefault="00D76296" w:rsidP="00BE118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6296" w:rsidRPr="00BE1189" w:rsidRDefault="00D76296" w:rsidP="00BE118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6296" w:rsidRPr="00BE1189" w:rsidRDefault="00D76296" w:rsidP="00BE118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E1189" w:rsidRPr="00BE1189" w:rsidRDefault="00BE1189" w:rsidP="00BE118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662D4" w:rsidRPr="00BE1189" w:rsidRDefault="00853114" w:rsidP="00BE1189">
      <w:pPr>
        <w:pStyle w:val="NoSpacing"/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118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662D4" w:rsidRPr="00BE1189" w:rsidRDefault="00853114" w:rsidP="00BE1189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Bozick</w:t>
      </w:r>
      <w:proofErr w:type="spell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R., Steele, J., Davis, L., &amp; Turner, S. (2018). Does providing inmates with education improve </w:t>
      </w:r>
      <w:proofErr w:type="spellStart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postrelease</w:t>
      </w:r>
      <w:proofErr w:type="spell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outcomes? A meta-analysis of correctional education programs in the United States. </w:t>
      </w:r>
      <w:r w:rsidRPr="00BE118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Experimental Criminology</w:t>
      </w: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E118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14</w:t>
      </w: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(3), </w:t>
      </w: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389-428.</w:t>
      </w:r>
    </w:p>
    <w:p w:rsidR="00A662D4" w:rsidRPr="00BE1189" w:rsidRDefault="00853114" w:rsidP="00BE1189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Formon</w:t>
      </w:r>
      <w:proofErr w:type="spell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D. L., Schmidt, A. T., &amp; Henderson, C. (2018). </w:t>
      </w:r>
      <w:proofErr w:type="gramStart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Examining employment outcomes of offender and </w:t>
      </w:r>
      <w:proofErr w:type="spellStart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nonoffender</w:t>
      </w:r>
      <w:proofErr w:type="spell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vocational program graduates.</w:t>
      </w:r>
      <w:proofErr w:type="gram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BE118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offender therapy and comparative criminology</w:t>
      </w: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E118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62</w:t>
      </w: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(9), 2781-2800.</w:t>
      </w:r>
      <w:proofErr w:type="gramEnd"/>
    </w:p>
    <w:p w:rsidR="00A662D4" w:rsidRPr="00BE1189" w:rsidRDefault="00853114" w:rsidP="00BE1189">
      <w:pPr>
        <w:shd w:val="clear" w:color="auto" w:fill="FFFFFF"/>
        <w:spacing w:before="240" w:after="24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Gideon, L., &amp; T</w:t>
      </w: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homas, A. L. (2017).</w:t>
      </w:r>
      <w:proofErr w:type="gram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4 Rehabilitation</w:t>
      </w:r>
      <w:proofErr w:type="gram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Rehabilitative Ideal. </w:t>
      </w:r>
      <w:proofErr w:type="spellStart"/>
      <w:proofErr w:type="gramStart"/>
      <w:r w:rsidRPr="00BE118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Routledge</w:t>
      </w:r>
      <w:proofErr w:type="spellEnd"/>
      <w:r w:rsidRPr="00BE118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Handbook of Corrections in the United States</w:t>
      </w: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A662D4" w:rsidRPr="00BE1189" w:rsidRDefault="00853114" w:rsidP="00BE1189">
      <w:pPr>
        <w:shd w:val="clear" w:color="auto" w:fill="FFFFFF"/>
        <w:spacing w:before="240" w:after="24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James, N. (2014). </w:t>
      </w:r>
      <w:r w:rsidRPr="00BE118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Offender reentry: Correctional statistics, reintegration into the community, and recidivism</w:t>
      </w: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Congressional Researc</w:t>
      </w: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h Service.</w:t>
      </w:r>
      <w:proofErr w:type="gramEnd"/>
    </w:p>
    <w:p w:rsidR="00A662D4" w:rsidRPr="00BE1189" w:rsidRDefault="00853114" w:rsidP="00BE1189">
      <w:pPr>
        <w:shd w:val="clear" w:color="auto" w:fill="FFFFFF"/>
        <w:spacing w:before="240" w:after="24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Van </w:t>
      </w:r>
      <w:proofErr w:type="spellStart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Voorhis</w:t>
      </w:r>
      <w:proofErr w:type="spell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, P., &amp; Salisbury, E. J. (2016).</w:t>
      </w:r>
      <w:proofErr w:type="gram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BE118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Correctional counseling and rehabilitation</w:t>
      </w: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proofErr w:type="spell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A662D4" w:rsidRPr="00BE1189" w:rsidRDefault="00853114" w:rsidP="00BE1189">
      <w:pPr>
        <w:shd w:val="clear" w:color="auto" w:fill="FFFFFF"/>
        <w:spacing w:before="240" w:after="24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Vermeulen</w:t>
      </w:r>
      <w:proofErr w:type="spell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G., &amp; De </w:t>
      </w:r>
      <w:proofErr w:type="spellStart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Wree</w:t>
      </w:r>
      <w:proofErr w:type="spell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, E. (2014).</w:t>
      </w:r>
      <w:proofErr w:type="gram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E118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Offender Reintegration and Rehabilitation as a Component of International Criminal Justice</w:t>
      </w:r>
      <w:proofErr w:type="gramStart"/>
      <w:r w:rsidRPr="00BE118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?:</w:t>
      </w:r>
      <w:proofErr w:type="gramEnd"/>
      <w:r w:rsidRPr="00BE118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Execution of Sen</w:t>
      </w:r>
      <w:r w:rsidRPr="00BE118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tences at the Level of International Tribunals and Courts: Moving Beyond the Mere Protection of Procedural Rights and Minimal Fundamental Interests?</w:t>
      </w:r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Maklu</w:t>
      </w:r>
      <w:proofErr w:type="spellEnd"/>
      <w:r w:rsidRPr="00BE118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sectPr w:rsidR="00A662D4" w:rsidRPr="00BE1189" w:rsidSect="003A5DA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114" w:rsidRDefault="00853114" w:rsidP="003A5DAE">
      <w:r>
        <w:separator/>
      </w:r>
    </w:p>
  </w:endnote>
  <w:endnote w:type="continuationSeparator" w:id="0">
    <w:p w:rsidR="00853114" w:rsidRDefault="00853114" w:rsidP="003A5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114" w:rsidRDefault="00853114" w:rsidP="003A5DAE">
      <w:r>
        <w:separator/>
      </w:r>
    </w:p>
  </w:footnote>
  <w:footnote w:type="continuationSeparator" w:id="0">
    <w:p w:rsidR="00853114" w:rsidRDefault="00853114" w:rsidP="003A5D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DAE" w:rsidRPr="00BE071E" w:rsidRDefault="003A5DAE" w:rsidP="00BE071E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BE071E">
      <w:rPr>
        <w:rFonts w:ascii="Times New Roman" w:hAnsi="Times New Roman" w:cs="Times New Roman"/>
        <w:sz w:val="24"/>
        <w:szCs w:val="24"/>
        <w:shd w:val="clear" w:color="auto" w:fill="FFFFFF"/>
      </w:rPr>
      <w:t>EFFECTIVENESS OF REHABILITATION PROGRAMS</w:t>
    </w:r>
    <w:r w:rsidRPr="00BE071E">
      <w:rPr>
        <w:rFonts w:ascii="Times New Roman" w:hAnsi="Times New Roman" w:cs="Times New Roman"/>
        <w:sz w:val="24"/>
        <w:szCs w:val="24"/>
      </w:rPr>
      <w:t xml:space="preserve"> </w:t>
    </w:r>
    <w:r w:rsidR="00BE071E">
      <w:rPr>
        <w:rFonts w:ascii="Times New Roman" w:hAnsi="Times New Roman" w:cs="Times New Roman"/>
        <w:sz w:val="24"/>
        <w:szCs w:val="24"/>
      </w:rPr>
      <w:t xml:space="preserve"> </w:t>
    </w:r>
    <w:r w:rsidRPr="00BE071E">
      <w:rPr>
        <w:rFonts w:ascii="Times New Roman" w:hAnsi="Times New Roman" w:cs="Times New Roman"/>
        <w:sz w:val="24"/>
        <w:szCs w:val="24"/>
      </w:rPr>
      <w:t xml:space="preserve">               </w:t>
    </w:r>
    <w:r w:rsidR="00BE071E">
      <w:rPr>
        <w:rFonts w:ascii="Times New Roman" w:hAnsi="Times New Roman" w:cs="Times New Roman"/>
        <w:sz w:val="24"/>
        <w:szCs w:val="24"/>
      </w:rPr>
      <w:t xml:space="preserve">             </w:t>
    </w:r>
    <w:r w:rsidRPr="00BE071E">
      <w:rPr>
        <w:rFonts w:ascii="Times New Roman" w:hAnsi="Times New Roman" w:cs="Times New Roman"/>
        <w:sz w:val="24"/>
        <w:szCs w:val="24"/>
      </w:rPr>
      <w:t xml:space="preserve">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7765422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E07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071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E07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32F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E071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A5DAE" w:rsidRPr="00BE071E" w:rsidRDefault="003A5DA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DAE" w:rsidRPr="003A5DAE" w:rsidRDefault="003A5DAE" w:rsidP="003A5DAE">
    <w:pPr>
      <w:ind w:firstLine="0"/>
      <w:rPr>
        <w:rFonts w:ascii="Times New Roman" w:hAnsi="Times New Roman" w:cs="Times New Roman"/>
        <w:sz w:val="24"/>
        <w:szCs w:val="24"/>
        <w:shd w:val="clear" w:color="auto" w:fill="FFFFFF"/>
      </w:rPr>
    </w:pPr>
    <w:r w:rsidRPr="003A5DAE">
      <w:rPr>
        <w:rFonts w:ascii="Times New Roman" w:hAnsi="Times New Roman" w:cs="Times New Roman"/>
        <w:sz w:val="24"/>
        <w:szCs w:val="24"/>
      </w:rPr>
      <w:t>Running head:</w:t>
    </w:r>
    <w:r w:rsidRPr="003A5DAE">
      <w:rPr>
        <w:rFonts w:ascii="Times New Roman" w:hAnsi="Times New Roman" w:cs="Times New Roman"/>
        <w:sz w:val="24"/>
        <w:szCs w:val="24"/>
        <w:shd w:val="clear" w:color="auto" w:fill="FFFFFF"/>
      </w:rPr>
      <w:t xml:space="preserve"> EFFECTIVENESS OF REHABILITATION PROGRAMS</w:t>
    </w:r>
    <w:sdt>
      <w:sdtPr>
        <w:rPr>
          <w:rFonts w:ascii="Times New Roman" w:hAnsi="Times New Roman" w:cs="Times New Roman"/>
          <w:sz w:val="24"/>
          <w:szCs w:val="24"/>
        </w:rPr>
        <w:id w:val="21370569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A5DAE">
          <w:rPr>
            <w:rFonts w:ascii="Times New Roman" w:hAnsi="Times New Roman" w:cs="Times New Roman"/>
            <w:sz w:val="24"/>
            <w:szCs w:val="24"/>
          </w:rPr>
          <w:t xml:space="preserve">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</w:t>
        </w:r>
        <w:r w:rsidRPr="003A5DAE">
          <w:rPr>
            <w:rFonts w:ascii="Times New Roman" w:hAnsi="Times New Roman" w:cs="Times New Roman"/>
            <w:sz w:val="24"/>
            <w:szCs w:val="24"/>
          </w:rPr>
          <w:t xml:space="preserve">                     </w:t>
        </w:r>
        <w:r w:rsidRPr="003A5D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A5D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A5D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32F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A5D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A5DAE" w:rsidRPr="003A5DAE" w:rsidRDefault="003A5DA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C03E9"/>
    <w:multiLevelType w:val="multilevel"/>
    <w:tmpl w:val="5A18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B2D"/>
    <w:rsid w:val="000204C6"/>
    <w:rsid w:val="00033F60"/>
    <w:rsid w:val="000A5AD8"/>
    <w:rsid w:val="000C163C"/>
    <w:rsid w:val="000D3690"/>
    <w:rsid w:val="001B6689"/>
    <w:rsid w:val="001C7F09"/>
    <w:rsid w:val="001D0C5F"/>
    <w:rsid w:val="001E75D8"/>
    <w:rsid w:val="001F4C3E"/>
    <w:rsid w:val="00234536"/>
    <w:rsid w:val="00270B87"/>
    <w:rsid w:val="002824D3"/>
    <w:rsid w:val="00325647"/>
    <w:rsid w:val="00351BE7"/>
    <w:rsid w:val="00360F2F"/>
    <w:rsid w:val="00381F50"/>
    <w:rsid w:val="003904F1"/>
    <w:rsid w:val="0039065C"/>
    <w:rsid w:val="003A5DAE"/>
    <w:rsid w:val="003A6CC0"/>
    <w:rsid w:val="003F38DE"/>
    <w:rsid w:val="00424E94"/>
    <w:rsid w:val="0045382E"/>
    <w:rsid w:val="004559C8"/>
    <w:rsid w:val="004772F5"/>
    <w:rsid w:val="004F3D26"/>
    <w:rsid w:val="00502C77"/>
    <w:rsid w:val="0051275B"/>
    <w:rsid w:val="00611511"/>
    <w:rsid w:val="00671C5E"/>
    <w:rsid w:val="00680280"/>
    <w:rsid w:val="00680E25"/>
    <w:rsid w:val="0069155B"/>
    <w:rsid w:val="006948B0"/>
    <w:rsid w:val="006F6739"/>
    <w:rsid w:val="00714AF3"/>
    <w:rsid w:val="00720123"/>
    <w:rsid w:val="00776994"/>
    <w:rsid w:val="00787D43"/>
    <w:rsid w:val="00793879"/>
    <w:rsid w:val="007A226E"/>
    <w:rsid w:val="007A7DE6"/>
    <w:rsid w:val="007C6F40"/>
    <w:rsid w:val="00812580"/>
    <w:rsid w:val="00853114"/>
    <w:rsid w:val="00861474"/>
    <w:rsid w:val="008C2133"/>
    <w:rsid w:val="008D32F6"/>
    <w:rsid w:val="008E57C3"/>
    <w:rsid w:val="00976AF7"/>
    <w:rsid w:val="009A0635"/>
    <w:rsid w:val="009B5F44"/>
    <w:rsid w:val="00A44514"/>
    <w:rsid w:val="00A5366C"/>
    <w:rsid w:val="00A662D4"/>
    <w:rsid w:val="00AF37AA"/>
    <w:rsid w:val="00B0272D"/>
    <w:rsid w:val="00B10215"/>
    <w:rsid w:val="00B502CA"/>
    <w:rsid w:val="00B61D36"/>
    <w:rsid w:val="00B73B2D"/>
    <w:rsid w:val="00BE071E"/>
    <w:rsid w:val="00BE1189"/>
    <w:rsid w:val="00BE2B18"/>
    <w:rsid w:val="00C55385"/>
    <w:rsid w:val="00C965C9"/>
    <w:rsid w:val="00CB4A2B"/>
    <w:rsid w:val="00D26726"/>
    <w:rsid w:val="00D30B0C"/>
    <w:rsid w:val="00D76296"/>
    <w:rsid w:val="00D8656F"/>
    <w:rsid w:val="00DC3CF6"/>
    <w:rsid w:val="00E76506"/>
    <w:rsid w:val="00FE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502CA"/>
    <w:pPr>
      <w:spacing w:before="100" w:beforeAutospacing="1" w:after="100" w:afterAutospacing="1"/>
      <w:ind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3B2D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502C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502C7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5366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A5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DAE"/>
  </w:style>
  <w:style w:type="paragraph" w:styleId="Footer">
    <w:name w:val="footer"/>
    <w:basedOn w:val="Normal"/>
    <w:link w:val="FooterChar"/>
    <w:uiPriority w:val="99"/>
    <w:unhideWhenUsed/>
    <w:rsid w:val="003A5D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DAE"/>
  </w:style>
  <w:style w:type="paragraph" w:styleId="NoSpacing">
    <w:name w:val="No Spacing"/>
    <w:uiPriority w:val="1"/>
    <w:qFormat/>
    <w:rsid w:val="00BE11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502CA"/>
    <w:pPr>
      <w:spacing w:before="100" w:beforeAutospacing="1" w:after="100" w:afterAutospacing="1"/>
      <w:ind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3B2D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502C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502C7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5366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A5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DAE"/>
  </w:style>
  <w:style w:type="paragraph" w:styleId="Footer">
    <w:name w:val="footer"/>
    <w:basedOn w:val="Normal"/>
    <w:link w:val="FooterChar"/>
    <w:uiPriority w:val="99"/>
    <w:unhideWhenUsed/>
    <w:rsid w:val="003A5D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DAE"/>
  </w:style>
  <w:style w:type="paragraph" w:styleId="NoSpacing">
    <w:name w:val="No Spacing"/>
    <w:uiPriority w:val="1"/>
    <w:qFormat/>
    <w:rsid w:val="00BE1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2020-01-29T10:08:00Z</dcterms:created>
  <dcterms:modified xsi:type="dcterms:W3CDTF">2020-01-29T10:08:00Z</dcterms:modified>
</cp:coreProperties>
</file>